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1FEA" w14:textId="05FB023C" w:rsidR="00065B5F" w:rsidRDefault="00065B5F" w:rsidP="00844DA0">
      <w:pPr>
        <w:spacing w:after="0" w:line="240" w:lineRule="auto"/>
        <w:ind w:right="750"/>
      </w:pPr>
    </w:p>
    <w:p w14:paraId="09916DC0" w14:textId="333428ED" w:rsidR="00AE36BC" w:rsidRDefault="00AE36BC" w:rsidP="00844DA0">
      <w:pPr>
        <w:spacing w:after="0" w:line="240" w:lineRule="auto"/>
        <w:ind w:right="750"/>
      </w:pPr>
      <w:r>
        <w:t>Dear Parents and Prospective Caddies,</w:t>
      </w:r>
    </w:p>
    <w:p w14:paraId="7312CAE3" w14:textId="32FE488C" w:rsidR="00AE36BC" w:rsidRDefault="00AE36BC" w:rsidP="00844DA0">
      <w:pPr>
        <w:spacing w:after="0" w:line="240" w:lineRule="auto"/>
        <w:ind w:right="750"/>
      </w:pPr>
    </w:p>
    <w:p w14:paraId="6031F3DB" w14:textId="6CDD4B6A" w:rsidR="00AE36BC" w:rsidRDefault="00AE36BC" w:rsidP="00844DA0">
      <w:pPr>
        <w:spacing w:after="0" w:line="240" w:lineRule="auto"/>
        <w:ind w:right="750"/>
      </w:pPr>
      <w:r>
        <w:t>On behalf of the members and employees of Grosse Ile Golf and Country Club, we are thrilled that you are considering becoming a caddie at our Club.  Our caddie program is an unbelievable source of pride for our Club.  Grosse Ile Golf and Country Club is an active contributor to the Evans Scholar Foundation, and has had many Evans Scholarship recipients in the long and storied history of our Caddie Program.</w:t>
      </w:r>
    </w:p>
    <w:p w14:paraId="00A3094A" w14:textId="09A7FF07" w:rsidR="00AE36BC" w:rsidRDefault="00AE36BC" w:rsidP="00844DA0">
      <w:pPr>
        <w:spacing w:after="0" w:line="240" w:lineRule="auto"/>
        <w:ind w:right="750"/>
      </w:pPr>
    </w:p>
    <w:p w14:paraId="0CEF6A4B" w14:textId="3432AC23" w:rsidR="00AE36BC" w:rsidRDefault="00AE36BC" w:rsidP="00844DA0">
      <w:pPr>
        <w:spacing w:after="0" w:line="240" w:lineRule="auto"/>
        <w:ind w:right="750"/>
      </w:pPr>
      <w:r>
        <w:t>The professional staff at Grosse Ile Golf and Country Club prides itself on providing the best training and opportunities for all of our caddies that would like to be part of our resurging Caddie Program.  Becoming a caddie at GIGCC will provide the opportunity to develop positive work habits, great communication skills, familiarity with the game of golf, and financial reward.  A Caddie at GIGCC will be able to work outdoors in the summer sunshine while communication and connecting with our members and other caddies as well.</w:t>
      </w:r>
    </w:p>
    <w:p w14:paraId="17027995" w14:textId="54FF0BD0" w:rsidR="00AE36BC" w:rsidRDefault="00AE36BC" w:rsidP="00844DA0">
      <w:pPr>
        <w:spacing w:after="0" w:line="240" w:lineRule="auto"/>
        <w:ind w:right="750"/>
      </w:pPr>
    </w:p>
    <w:p w14:paraId="57751DBA" w14:textId="62EF0A20" w:rsidR="00AE36BC" w:rsidRDefault="00AE36BC" w:rsidP="00844DA0">
      <w:pPr>
        <w:spacing w:after="0" w:line="240" w:lineRule="auto"/>
        <w:ind w:right="750"/>
      </w:pPr>
      <w:r>
        <w:t>Once caddies have gone through the required training to become certified, our professional staff will work with all of the new caddies before, during, and after the season to help them succeed and become a better caddie.  This includes additional training on the course, discussing golf rules and course etiquette, tips to improve while working on the course, and positive encouragement throughout the golf season.</w:t>
      </w:r>
    </w:p>
    <w:p w14:paraId="07644FDC" w14:textId="2E58636B" w:rsidR="00AE36BC" w:rsidRDefault="00AE36BC" w:rsidP="00844DA0">
      <w:pPr>
        <w:spacing w:after="0" w:line="240" w:lineRule="auto"/>
        <w:ind w:right="750"/>
      </w:pPr>
    </w:p>
    <w:p w14:paraId="0FEAD811" w14:textId="34BD7B02" w:rsidR="00AE36BC" w:rsidRDefault="00AE36BC" w:rsidP="00AE36BC">
      <w:pPr>
        <w:spacing w:after="0" w:line="240" w:lineRule="auto"/>
        <w:ind w:right="750"/>
        <w:jc w:val="center"/>
        <w:rPr>
          <w:b/>
          <w:bCs/>
        </w:rPr>
      </w:pPr>
      <w:r>
        <w:rPr>
          <w:b/>
          <w:bCs/>
        </w:rPr>
        <w:t>Items Needed to Begin Caddie Training:</w:t>
      </w:r>
    </w:p>
    <w:p w14:paraId="02A9D0D7" w14:textId="01F0DEE0" w:rsidR="00375E59" w:rsidRPr="00375E59" w:rsidRDefault="00AE36BC" w:rsidP="00375E59">
      <w:pPr>
        <w:pStyle w:val="ListParagraph"/>
        <w:numPr>
          <w:ilvl w:val="0"/>
          <w:numId w:val="10"/>
        </w:numPr>
        <w:spacing w:after="0" w:line="240" w:lineRule="auto"/>
        <w:ind w:right="750"/>
        <w:rPr>
          <w:rFonts w:ascii="Calibri" w:eastAsia="Calibri" w:hAnsi="Calibri" w:cs="Calibri"/>
          <w:b/>
          <w:bCs/>
          <w:color w:val="000000"/>
          <w:sz w:val="23"/>
          <w:szCs w:val="23"/>
        </w:rPr>
      </w:pPr>
      <w:r>
        <w:rPr>
          <w:rFonts w:ascii="Calibri" w:eastAsia="Calibri" w:hAnsi="Calibri" w:cs="Calibri"/>
          <w:color w:val="000000"/>
          <w:sz w:val="23"/>
          <w:szCs w:val="23"/>
        </w:rPr>
        <w:t xml:space="preserve">Work </w:t>
      </w:r>
      <w:r w:rsidR="00375E59">
        <w:rPr>
          <w:rFonts w:ascii="Calibri" w:eastAsia="Calibri" w:hAnsi="Calibri" w:cs="Calibri"/>
          <w:color w:val="000000"/>
          <w:sz w:val="23"/>
          <w:szCs w:val="23"/>
        </w:rPr>
        <w:t>Permit from School</w:t>
      </w:r>
    </w:p>
    <w:p w14:paraId="10A2FBB6" w14:textId="5300618C" w:rsidR="00375E59" w:rsidRPr="00375E59" w:rsidRDefault="00375E59" w:rsidP="00375E59">
      <w:pPr>
        <w:pStyle w:val="ListParagraph"/>
        <w:numPr>
          <w:ilvl w:val="0"/>
          <w:numId w:val="10"/>
        </w:numPr>
        <w:spacing w:after="0" w:line="240" w:lineRule="auto"/>
        <w:ind w:right="750"/>
        <w:rPr>
          <w:rFonts w:ascii="Calibri" w:eastAsia="Calibri" w:hAnsi="Calibri" w:cs="Calibri"/>
          <w:b/>
          <w:bCs/>
          <w:color w:val="000000"/>
          <w:sz w:val="23"/>
          <w:szCs w:val="23"/>
        </w:rPr>
      </w:pPr>
      <w:r>
        <w:rPr>
          <w:rFonts w:ascii="Calibri" w:eastAsia="Calibri" w:hAnsi="Calibri" w:cs="Calibri"/>
          <w:color w:val="000000"/>
          <w:sz w:val="23"/>
          <w:szCs w:val="23"/>
        </w:rPr>
        <w:t>Caddie Bib &amp; Towel (Provided by GIGCC)</w:t>
      </w:r>
    </w:p>
    <w:p w14:paraId="50AB275A" w14:textId="042C1772" w:rsidR="00375E59" w:rsidRPr="00375E59" w:rsidRDefault="00375E59" w:rsidP="00375E59">
      <w:pPr>
        <w:pStyle w:val="ListParagraph"/>
        <w:numPr>
          <w:ilvl w:val="0"/>
          <w:numId w:val="10"/>
        </w:numPr>
        <w:spacing w:after="0" w:line="240" w:lineRule="auto"/>
        <w:ind w:right="750"/>
        <w:rPr>
          <w:rFonts w:ascii="Calibri" w:eastAsia="Calibri" w:hAnsi="Calibri" w:cs="Calibri"/>
          <w:b/>
          <w:bCs/>
          <w:color w:val="000000"/>
          <w:sz w:val="23"/>
          <w:szCs w:val="23"/>
        </w:rPr>
      </w:pPr>
      <w:r>
        <w:rPr>
          <w:rFonts w:ascii="Calibri" w:eastAsia="Calibri" w:hAnsi="Calibri" w:cs="Calibri"/>
          <w:color w:val="000000"/>
          <w:sz w:val="23"/>
          <w:szCs w:val="23"/>
        </w:rPr>
        <w:t>Tennis or Golf Shoes</w:t>
      </w:r>
    </w:p>
    <w:p w14:paraId="2A8C2D68" w14:textId="797B02D2" w:rsidR="00375E59" w:rsidRPr="00375E59" w:rsidRDefault="00375E59" w:rsidP="00375E59">
      <w:pPr>
        <w:pStyle w:val="ListParagraph"/>
        <w:numPr>
          <w:ilvl w:val="0"/>
          <w:numId w:val="10"/>
        </w:numPr>
        <w:spacing w:after="0" w:line="240" w:lineRule="auto"/>
        <w:ind w:right="750"/>
        <w:rPr>
          <w:rFonts w:ascii="Calibri" w:eastAsia="Calibri" w:hAnsi="Calibri" w:cs="Calibri"/>
          <w:b/>
          <w:bCs/>
          <w:color w:val="000000"/>
          <w:sz w:val="23"/>
          <w:szCs w:val="23"/>
        </w:rPr>
      </w:pPr>
      <w:r>
        <w:rPr>
          <w:rFonts w:ascii="Calibri" w:eastAsia="Calibri" w:hAnsi="Calibri" w:cs="Calibri"/>
          <w:color w:val="000000"/>
          <w:sz w:val="23"/>
          <w:szCs w:val="23"/>
        </w:rPr>
        <w:t>Khaki Pants or Shorts</w:t>
      </w:r>
    </w:p>
    <w:p w14:paraId="7F281BD2" w14:textId="40D7C201" w:rsidR="00375E59" w:rsidRPr="00375E59" w:rsidRDefault="00375E59" w:rsidP="00375E59">
      <w:pPr>
        <w:pStyle w:val="ListParagraph"/>
        <w:numPr>
          <w:ilvl w:val="0"/>
          <w:numId w:val="10"/>
        </w:numPr>
        <w:spacing w:after="0" w:line="240" w:lineRule="auto"/>
        <w:ind w:right="750"/>
        <w:rPr>
          <w:rFonts w:ascii="Calibri" w:eastAsia="Calibri" w:hAnsi="Calibri" w:cs="Calibri"/>
          <w:b/>
          <w:bCs/>
          <w:color w:val="000000"/>
          <w:sz w:val="23"/>
          <w:szCs w:val="23"/>
        </w:rPr>
      </w:pPr>
      <w:r>
        <w:rPr>
          <w:rFonts w:ascii="Calibri" w:eastAsia="Calibri" w:hAnsi="Calibri" w:cs="Calibri"/>
          <w:color w:val="000000"/>
          <w:sz w:val="23"/>
          <w:szCs w:val="23"/>
        </w:rPr>
        <w:t>White Collared Polo Shirt</w:t>
      </w:r>
    </w:p>
    <w:p w14:paraId="303A8585" w14:textId="2E8057F3" w:rsidR="00375E59" w:rsidRPr="00375E59" w:rsidRDefault="00375E59" w:rsidP="00375E59">
      <w:pPr>
        <w:pStyle w:val="ListParagraph"/>
        <w:numPr>
          <w:ilvl w:val="0"/>
          <w:numId w:val="10"/>
        </w:numPr>
        <w:spacing w:after="0" w:line="240" w:lineRule="auto"/>
        <w:ind w:right="750"/>
        <w:rPr>
          <w:rFonts w:ascii="Calibri" w:eastAsia="Calibri" w:hAnsi="Calibri" w:cs="Calibri"/>
          <w:b/>
          <w:bCs/>
          <w:color w:val="000000"/>
          <w:sz w:val="23"/>
          <w:szCs w:val="23"/>
        </w:rPr>
      </w:pPr>
      <w:r>
        <w:rPr>
          <w:rFonts w:ascii="Calibri" w:eastAsia="Calibri" w:hAnsi="Calibri" w:cs="Calibri"/>
          <w:color w:val="000000"/>
          <w:sz w:val="23"/>
          <w:szCs w:val="23"/>
        </w:rPr>
        <w:t>Hat &amp; Sunglasses Permitted (Golf Appropriate)</w:t>
      </w:r>
    </w:p>
    <w:p w14:paraId="0CBAC74B" w14:textId="3176D143" w:rsidR="00375E59" w:rsidRDefault="00375E59" w:rsidP="00375E59">
      <w:pPr>
        <w:spacing w:after="0" w:line="240" w:lineRule="auto"/>
        <w:ind w:right="750"/>
        <w:rPr>
          <w:rFonts w:ascii="Calibri" w:eastAsia="Calibri" w:hAnsi="Calibri" w:cs="Calibri"/>
          <w:b/>
          <w:bCs/>
          <w:color w:val="000000"/>
          <w:sz w:val="23"/>
          <w:szCs w:val="23"/>
        </w:rPr>
      </w:pPr>
    </w:p>
    <w:p w14:paraId="3646C6B1" w14:textId="3A1FC756" w:rsidR="00375E59" w:rsidRDefault="00375E59" w:rsidP="00375E59">
      <w:pPr>
        <w:spacing w:after="0" w:line="240" w:lineRule="auto"/>
        <w:ind w:right="750"/>
        <w:rPr>
          <w:rFonts w:ascii="Calibri" w:eastAsia="Calibri" w:hAnsi="Calibri" w:cs="Calibri"/>
          <w:color w:val="000000"/>
          <w:sz w:val="23"/>
          <w:szCs w:val="23"/>
        </w:rPr>
      </w:pPr>
      <w:r>
        <w:rPr>
          <w:rFonts w:ascii="Calibri" w:eastAsia="Calibri" w:hAnsi="Calibri" w:cs="Calibri"/>
          <w:color w:val="000000"/>
          <w:sz w:val="23"/>
          <w:szCs w:val="23"/>
        </w:rPr>
        <w:t>We are looking forwards to another fun and successful upcoming golf season here at Grosse Ile Golf and Country Club.  We are especially excited to have our new caddies join us for the year and hopefully many more to come.</w:t>
      </w:r>
    </w:p>
    <w:p w14:paraId="702F02AF" w14:textId="5686E89C" w:rsidR="00375E59" w:rsidRDefault="00375E59" w:rsidP="00375E59">
      <w:pPr>
        <w:spacing w:after="0" w:line="240" w:lineRule="auto"/>
        <w:ind w:right="750"/>
        <w:rPr>
          <w:rFonts w:ascii="Calibri" w:eastAsia="Calibri" w:hAnsi="Calibri" w:cs="Calibri"/>
          <w:color w:val="000000"/>
          <w:sz w:val="23"/>
          <w:szCs w:val="23"/>
        </w:rPr>
      </w:pPr>
    </w:p>
    <w:p w14:paraId="10969E63" w14:textId="37100842" w:rsidR="00375E59" w:rsidRDefault="00375E59" w:rsidP="00375E59">
      <w:pPr>
        <w:spacing w:after="0" w:line="240" w:lineRule="auto"/>
        <w:ind w:right="750"/>
        <w:rPr>
          <w:rFonts w:ascii="Calibri" w:eastAsia="Calibri" w:hAnsi="Calibri" w:cs="Calibri"/>
          <w:color w:val="000000"/>
          <w:sz w:val="23"/>
          <w:szCs w:val="23"/>
        </w:rPr>
      </w:pPr>
      <w:r>
        <w:rPr>
          <w:rFonts w:ascii="Calibri" w:eastAsia="Calibri" w:hAnsi="Calibri" w:cs="Calibri"/>
          <w:color w:val="000000"/>
          <w:sz w:val="23"/>
          <w:szCs w:val="23"/>
        </w:rPr>
        <w:t>Thankfully Signed,</w:t>
      </w:r>
    </w:p>
    <w:p w14:paraId="7D198E49" w14:textId="7B7FE2DE" w:rsidR="00375E59" w:rsidRDefault="00375E59" w:rsidP="00375E59">
      <w:pPr>
        <w:spacing w:after="0" w:line="240" w:lineRule="auto"/>
        <w:ind w:right="750"/>
        <w:rPr>
          <w:rFonts w:ascii="Calibri" w:eastAsia="Calibri" w:hAnsi="Calibri" w:cs="Calibri"/>
          <w:color w:val="000000"/>
          <w:sz w:val="23"/>
          <w:szCs w:val="23"/>
        </w:rPr>
      </w:pPr>
    </w:p>
    <w:p w14:paraId="742F5927" w14:textId="577C2CC5" w:rsidR="00375E59" w:rsidRDefault="00375E59" w:rsidP="00375E59">
      <w:pPr>
        <w:spacing w:after="0" w:line="240" w:lineRule="auto"/>
        <w:ind w:right="750"/>
        <w:rPr>
          <w:rFonts w:ascii="Calibri" w:eastAsia="Calibri" w:hAnsi="Calibri" w:cs="Calibri"/>
          <w:color w:val="000000"/>
          <w:sz w:val="23"/>
          <w:szCs w:val="23"/>
        </w:rPr>
      </w:pPr>
    </w:p>
    <w:p w14:paraId="51CE684B" w14:textId="18F0A9FD" w:rsidR="00375E59" w:rsidRPr="00375E59" w:rsidRDefault="00375E59" w:rsidP="00375E59">
      <w:pPr>
        <w:spacing w:after="0" w:line="240" w:lineRule="auto"/>
        <w:ind w:right="750"/>
        <w:rPr>
          <w:rFonts w:ascii="Calibri" w:eastAsia="Calibri" w:hAnsi="Calibri" w:cs="Calibri"/>
          <w:color w:val="000000"/>
          <w:sz w:val="23"/>
          <w:szCs w:val="23"/>
        </w:rPr>
      </w:pPr>
      <w:r>
        <w:rPr>
          <w:rFonts w:ascii="Calibri" w:eastAsia="Calibri" w:hAnsi="Calibri" w:cs="Calibri"/>
          <w:color w:val="000000"/>
          <w:sz w:val="23"/>
          <w:szCs w:val="23"/>
        </w:rPr>
        <w:t>The GIGCC Caddie Committee</w:t>
      </w:r>
      <w:bookmarkStart w:id="0" w:name="_GoBack"/>
      <w:bookmarkEnd w:id="0"/>
    </w:p>
    <w:p w14:paraId="34763456" w14:textId="1F0F039C" w:rsidR="00844DA0" w:rsidRPr="00AE36BC" w:rsidRDefault="00844DA0" w:rsidP="00AE36BC">
      <w:pPr>
        <w:spacing w:after="0" w:line="240" w:lineRule="auto"/>
        <w:rPr>
          <w:bCs/>
          <w:sz w:val="23"/>
          <w:szCs w:val="23"/>
        </w:rPr>
      </w:pPr>
    </w:p>
    <w:sectPr w:rsidR="00844DA0" w:rsidRPr="00AE36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150E5" w14:textId="77777777" w:rsidR="001138AE" w:rsidRDefault="001138AE" w:rsidP="00065B5F">
      <w:pPr>
        <w:spacing w:after="0" w:line="240" w:lineRule="auto"/>
      </w:pPr>
      <w:r>
        <w:separator/>
      </w:r>
    </w:p>
  </w:endnote>
  <w:endnote w:type="continuationSeparator" w:id="0">
    <w:p w14:paraId="11CD8D9E" w14:textId="77777777" w:rsidR="001138AE" w:rsidRDefault="001138AE" w:rsidP="0006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F1B2" w14:textId="77777777" w:rsidR="001138AE" w:rsidRDefault="001138AE" w:rsidP="00065B5F">
      <w:pPr>
        <w:spacing w:after="0" w:line="240" w:lineRule="auto"/>
      </w:pPr>
      <w:r>
        <w:separator/>
      </w:r>
    </w:p>
  </w:footnote>
  <w:footnote w:type="continuationSeparator" w:id="0">
    <w:p w14:paraId="1817DBD2" w14:textId="77777777" w:rsidR="001138AE" w:rsidRDefault="001138AE" w:rsidP="0006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DA44" w14:textId="77777777" w:rsidR="00065B5F" w:rsidRDefault="00065B5F" w:rsidP="00065B5F">
    <w:pPr>
      <w:pStyle w:val="Header"/>
      <w:jc w:val="center"/>
    </w:pPr>
    <w:r>
      <w:rPr>
        <w:noProof/>
      </w:rPr>
      <w:drawing>
        <wp:inline distT="0" distB="0" distL="0" distR="0" wp14:anchorId="7D851EE6" wp14:editId="76FF5284">
          <wp:extent cx="1078586" cy="1143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 Year Logo.jpg"/>
                  <pic:cNvPicPr/>
                </pic:nvPicPr>
                <pic:blipFill>
                  <a:blip r:embed="rId1">
                    <a:extLst>
                      <a:ext uri="{28A0092B-C50C-407E-A947-70E740481C1C}">
                        <a14:useLocalDpi xmlns:a14="http://schemas.microsoft.com/office/drawing/2010/main" val="0"/>
                      </a:ext>
                    </a:extLst>
                  </a:blip>
                  <a:stretch>
                    <a:fillRect/>
                  </a:stretch>
                </pic:blipFill>
                <pic:spPr>
                  <a:xfrm>
                    <a:off x="0" y="0"/>
                    <a:ext cx="1086989" cy="115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339F"/>
    <w:multiLevelType w:val="hybridMultilevel"/>
    <w:tmpl w:val="551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E44AE"/>
    <w:multiLevelType w:val="hybridMultilevel"/>
    <w:tmpl w:val="0780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C0552"/>
    <w:multiLevelType w:val="hybridMultilevel"/>
    <w:tmpl w:val="5C1ABBA6"/>
    <w:lvl w:ilvl="0" w:tplc="900CBCEC">
      <w:start w:val="9"/>
      <w:numFmt w:val="bullet"/>
      <w:lvlText w:val=""/>
      <w:lvlJc w:val="left"/>
      <w:pPr>
        <w:ind w:left="3960" w:hanging="360"/>
      </w:pPr>
      <w:rPr>
        <w:rFonts w:ascii="Symbol" w:eastAsia="Calibri" w:hAnsi="Symbol" w:cs="Calibri" w:hint="default"/>
        <w:b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30BE2072"/>
    <w:multiLevelType w:val="hybridMultilevel"/>
    <w:tmpl w:val="D5DC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B0D73"/>
    <w:multiLevelType w:val="hybridMultilevel"/>
    <w:tmpl w:val="47A6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47632"/>
    <w:multiLevelType w:val="hybridMultilevel"/>
    <w:tmpl w:val="69F8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033C4"/>
    <w:multiLevelType w:val="hybridMultilevel"/>
    <w:tmpl w:val="240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34077"/>
    <w:multiLevelType w:val="hybridMultilevel"/>
    <w:tmpl w:val="A372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64195"/>
    <w:multiLevelType w:val="hybridMultilevel"/>
    <w:tmpl w:val="81E0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672AE"/>
    <w:multiLevelType w:val="hybridMultilevel"/>
    <w:tmpl w:val="AD7A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9"/>
  </w:num>
  <w:num w:numId="6">
    <w:abstractNumId w:val="7"/>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5F"/>
    <w:rsid w:val="00065B5F"/>
    <w:rsid w:val="001138AE"/>
    <w:rsid w:val="001F3F06"/>
    <w:rsid w:val="00202B25"/>
    <w:rsid w:val="00375E59"/>
    <w:rsid w:val="00475970"/>
    <w:rsid w:val="00671AF2"/>
    <w:rsid w:val="00844DA0"/>
    <w:rsid w:val="00AE36BC"/>
    <w:rsid w:val="00C27AF6"/>
    <w:rsid w:val="00E05802"/>
    <w:rsid w:val="00FB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388A"/>
  <w15:chartTrackingRefBased/>
  <w15:docId w15:val="{AAAC4FA0-7DDF-4A3A-B453-17D0C3A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5F"/>
    <w:rPr>
      <w:rFonts w:ascii="Segoe UI" w:hAnsi="Segoe UI" w:cs="Segoe UI"/>
      <w:sz w:val="18"/>
      <w:szCs w:val="18"/>
    </w:rPr>
  </w:style>
  <w:style w:type="paragraph" w:styleId="Header">
    <w:name w:val="header"/>
    <w:basedOn w:val="Normal"/>
    <w:link w:val="HeaderChar"/>
    <w:uiPriority w:val="99"/>
    <w:unhideWhenUsed/>
    <w:rsid w:val="0006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5F"/>
  </w:style>
  <w:style w:type="paragraph" w:styleId="Footer">
    <w:name w:val="footer"/>
    <w:basedOn w:val="Normal"/>
    <w:link w:val="FooterChar"/>
    <w:uiPriority w:val="99"/>
    <w:unhideWhenUsed/>
    <w:rsid w:val="0006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5F"/>
  </w:style>
  <w:style w:type="paragraph" w:styleId="ListParagraph">
    <w:name w:val="List Paragraph"/>
    <w:basedOn w:val="Normal"/>
    <w:uiPriority w:val="34"/>
    <w:qFormat/>
    <w:rsid w:val="00844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45A7-A053-4311-BF6F-0FBEABF0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dc:creator>
  <cp:keywords/>
  <dc:description/>
  <cp:lastModifiedBy>Membership</cp:lastModifiedBy>
  <cp:revision>4</cp:revision>
  <dcterms:created xsi:type="dcterms:W3CDTF">2019-04-04T14:58:00Z</dcterms:created>
  <dcterms:modified xsi:type="dcterms:W3CDTF">2019-12-10T19:42:00Z</dcterms:modified>
</cp:coreProperties>
</file>